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61AE" w14:textId="77777777" w:rsidR="000B7EC3" w:rsidRPr="000B7EC3" w:rsidRDefault="000B7EC3" w:rsidP="000B7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A73F3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>Положено ли пособие на погребение пенсионера-военнослужащего?</w:t>
      </w:r>
    </w:p>
    <w:p w14:paraId="31BF2425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A6461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>Согласно п. 21 постановления правительства РФ от 22 сентября 1993 года № 941, в случае похорон пенсионеров-военнослужащих и тех, кто служил в правоохранительных органах, выплачивается повышенное пособие на погребение в размере трех пенсий умершего.</w:t>
      </w:r>
    </w:p>
    <w:p w14:paraId="314994E9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 xml:space="preserve">Членам семьи покойного также положено единовременное дополнительное пособие, если пенсионер был высшим или старшим офицером. Например, супруга получает трехмесячную пенсию умершего, а члены семьи — месячную. </w:t>
      </w:r>
    </w:p>
    <w:p w14:paraId="6EE286E8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 xml:space="preserve">Размер пособия на погребение военнослужащего рассчитывается исходя из фактических затрат на похороны, которые нужно подтвердить чеками. </w:t>
      </w:r>
    </w:p>
    <w:p w14:paraId="035E7170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>Для получения выплаты на погребение потребуются: заявление; документ, удостоверяющий личность; справка о смерти по форме №11; оригинал свидетельства о смерти; документы, подтверждающие родство; реквизиты личного счета для перечисления средств.</w:t>
      </w:r>
    </w:p>
    <w:p w14:paraId="5932929A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>Если умерший работал, то нужно дополнительно предоставить документ о выплате пособия работодателем.</w:t>
      </w:r>
    </w:p>
    <w:p w14:paraId="042F11A3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45F14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района                                                        Н.В. </w:t>
      </w:r>
      <w:proofErr w:type="spellStart"/>
      <w:r w:rsidRPr="00D71AAC">
        <w:rPr>
          <w:rFonts w:ascii="Times New Roman" w:hAnsi="Times New Roman" w:cs="Times New Roman"/>
          <w:b/>
          <w:sz w:val="28"/>
          <w:szCs w:val="28"/>
        </w:rPr>
        <w:t>Деренкова</w:t>
      </w:r>
      <w:proofErr w:type="spellEnd"/>
    </w:p>
    <w:p w14:paraId="348032F8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6B3BB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3A47" w:rsidRPr="007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D"/>
    <w:rsid w:val="000B7EC3"/>
    <w:rsid w:val="00100F29"/>
    <w:rsid w:val="001D00EC"/>
    <w:rsid w:val="002150BD"/>
    <w:rsid w:val="0040594B"/>
    <w:rsid w:val="00713A47"/>
    <w:rsid w:val="008A05D3"/>
    <w:rsid w:val="008D339C"/>
    <w:rsid w:val="00A30174"/>
    <w:rsid w:val="00D71AAC"/>
    <w:rsid w:val="00E20DCD"/>
    <w:rsid w:val="00EF15A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E3"/>
  <w15:docId w15:val="{9640FB92-7B49-4542-AF21-E77E6A1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Дерий</cp:lastModifiedBy>
  <cp:revision>2</cp:revision>
  <dcterms:created xsi:type="dcterms:W3CDTF">2021-12-13T07:20:00Z</dcterms:created>
  <dcterms:modified xsi:type="dcterms:W3CDTF">2021-12-13T07:20:00Z</dcterms:modified>
</cp:coreProperties>
</file>