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D5" w:rsidRPr="00A562D5" w:rsidRDefault="00A562D5" w:rsidP="00A562D5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62D5">
        <w:rPr>
          <w:rFonts w:ascii="Times New Roman" w:hAnsi="Times New Roman" w:cs="Times New Roman"/>
          <w:sz w:val="28"/>
          <w:szCs w:val="28"/>
        </w:rPr>
        <w:t>Отчет о результатах рассмотрения обращений граждан за</w:t>
      </w:r>
    </w:p>
    <w:p w:rsidR="00A562D5" w:rsidRDefault="00A562D5">
      <w:pPr>
        <w:rPr>
          <w:rFonts w:ascii="Times New Roman" w:hAnsi="Times New Roman" w:cs="Times New Roman"/>
          <w:sz w:val="28"/>
          <w:szCs w:val="28"/>
        </w:rPr>
      </w:pPr>
      <w:r w:rsidRPr="00A562D5">
        <w:rPr>
          <w:rFonts w:ascii="Times New Roman" w:hAnsi="Times New Roman" w:cs="Times New Roman"/>
          <w:sz w:val="28"/>
          <w:szCs w:val="28"/>
        </w:rPr>
        <w:tab/>
      </w:r>
      <w:r w:rsidRPr="00A562D5">
        <w:rPr>
          <w:rFonts w:ascii="Times New Roman" w:hAnsi="Times New Roman" w:cs="Times New Roman"/>
          <w:sz w:val="28"/>
          <w:szCs w:val="28"/>
        </w:rPr>
        <w:tab/>
      </w:r>
      <w:r w:rsidRPr="00A562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62D5">
        <w:rPr>
          <w:rFonts w:ascii="Times New Roman" w:hAnsi="Times New Roman" w:cs="Times New Roman"/>
          <w:sz w:val="28"/>
          <w:szCs w:val="28"/>
        </w:rPr>
        <w:t>1-е полугодие  2021г.</w:t>
      </w:r>
    </w:p>
    <w:p w:rsidR="00A562D5" w:rsidRDefault="00A562D5">
      <w:pPr>
        <w:rPr>
          <w:rFonts w:ascii="Times New Roman" w:hAnsi="Times New Roman" w:cs="Times New Roman"/>
          <w:sz w:val="28"/>
          <w:szCs w:val="28"/>
        </w:rPr>
      </w:pPr>
    </w:p>
    <w:p w:rsidR="00A562D5" w:rsidRPr="00A562D5" w:rsidRDefault="00A562D5" w:rsidP="00A562D5">
      <w:pPr>
        <w:rPr>
          <w:rFonts w:ascii="Times New Roman" w:hAnsi="Times New Roman" w:cs="Times New Roman"/>
          <w:sz w:val="28"/>
          <w:szCs w:val="28"/>
        </w:rPr>
      </w:pPr>
      <w:r w:rsidRPr="00A562D5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262"/>
        <w:gridCol w:w="1634"/>
        <w:gridCol w:w="1102"/>
        <w:gridCol w:w="1075"/>
        <w:gridCol w:w="1264"/>
        <w:gridCol w:w="1247"/>
        <w:gridCol w:w="2290"/>
        <w:gridCol w:w="2328"/>
      </w:tblGrid>
      <w:tr w:rsidR="006923BD" w:rsidTr="006923BD">
        <w:tc>
          <w:tcPr>
            <w:tcW w:w="2937" w:type="dxa"/>
          </w:tcPr>
          <w:p w:rsidR="00A562D5" w:rsidRDefault="004668B8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00" w:type="dxa"/>
            <w:gridSpan w:val="2"/>
          </w:tcPr>
          <w:p w:rsidR="00A562D5" w:rsidRDefault="004668B8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обращения</w:t>
            </w:r>
          </w:p>
        </w:tc>
        <w:tc>
          <w:tcPr>
            <w:tcW w:w="2906" w:type="dxa"/>
            <w:gridSpan w:val="4"/>
          </w:tcPr>
          <w:p w:rsidR="00A562D5" w:rsidRDefault="004668B8" w:rsidP="00692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="006923BD">
              <w:rPr>
                <w:rFonts w:ascii="Times New Roman" w:hAnsi="Times New Roman" w:cs="Times New Roman"/>
                <w:sz w:val="28"/>
                <w:szCs w:val="28"/>
              </w:rPr>
              <w:t>ответа</w:t>
            </w:r>
          </w:p>
        </w:tc>
        <w:tc>
          <w:tcPr>
            <w:tcW w:w="2920" w:type="dxa"/>
          </w:tcPr>
          <w:p w:rsidR="00A562D5" w:rsidRDefault="006923BD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в срок</w:t>
            </w:r>
          </w:p>
        </w:tc>
        <w:tc>
          <w:tcPr>
            <w:tcW w:w="2923" w:type="dxa"/>
          </w:tcPr>
          <w:p w:rsidR="00A562D5" w:rsidRDefault="006923BD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  <w:p w:rsidR="006923BD" w:rsidRDefault="006923BD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923BD" w:rsidTr="006923BD">
        <w:trPr>
          <w:trHeight w:val="480"/>
        </w:trPr>
        <w:tc>
          <w:tcPr>
            <w:tcW w:w="2937" w:type="dxa"/>
            <w:vMerge w:val="restart"/>
          </w:tcPr>
          <w:p w:rsidR="006923BD" w:rsidRDefault="006923BD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Моковский сельсовет Курского района Курской обласи</w:t>
            </w:r>
          </w:p>
        </w:tc>
        <w:tc>
          <w:tcPr>
            <w:tcW w:w="1466" w:type="dxa"/>
          </w:tcPr>
          <w:p w:rsidR="006923BD" w:rsidRDefault="006923BD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</w:t>
            </w:r>
          </w:p>
        </w:tc>
        <w:tc>
          <w:tcPr>
            <w:tcW w:w="1634" w:type="dxa"/>
          </w:tcPr>
          <w:p w:rsidR="006923BD" w:rsidRDefault="006923BD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</w:t>
            </w:r>
          </w:p>
        </w:tc>
        <w:tc>
          <w:tcPr>
            <w:tcW w:w="726" w:type="dxa"/>
          </w:tcPr>
          <w:p w:rsidR="006923BD" w:rsidRDefault="006923BD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Полож.</w:t>
            </w:r>
          </w:p>
        </w:tc>
        <w:tc>
          <w:tcPr>
            <w:tcW w:w="727" w:type="dxa"/>
          </w:tcPr>
          <w:p w:rsidR="006923BD" w:rsidRDefault="006923BD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Разъяс.</w:t>
            </w:r>
          </w:p>
        </w:tc>
        <w:tc>
          <w:tcPr>
            <w:tcW w:w="726" w:type="dxa"/>
          </w:tcPr>
          <w:p w:rsidR="006923BD" w:rsidRDefault="006923BD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727" w:type="dxa"/>
          </w:tcPr>
          <w:p w:rsidR="006923BD" w:rsidRDefault="006923BD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направл.</w:t>
            </w:r>
          </w:p>
        </w:tc>
        <w:tc>
          <w:tcPr>
            <w:tcW w:w="2920" w:type="dxa"/>
            <w:vMerge w:val="restart"/>
          </w:tcPr>
          <w:p w:rsidR="006923BD" w:rsidRDefault="006923BD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E0" w:rsidRDefault="00B164E0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E0" w:rsidRDefault="00B164E0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23" w:type="dxa"/>
            <w:vMerge w:val="restart"/>
          </w:tcPr>
          <w:p w:rsidR="006923BD" w:rsidRDefault="006923BD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E0" w:rsidRDefault="00B164E0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E0" w:rsidRDefault="00B164E0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923BD" w:rsidTr="006923BD">
        <w:trPr>
          <w:trHeight w:val="480"/>
        </w:trPr>
        <w:tc>
          <w:tcPr>
            <w:tcW w:w="2937" w:type="dxa"/>
            <w:vMerge/>
          </w:tcPr>
          <w:p w:rsidR="006923BD" w:rsidRDefault="006923BD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6923BD" w:rsidRDefault="006923BD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6923BD" w:rsidRDefault="006923BD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" w:type="dxa"/>
          </w:tcPr>
          <w:p w:rsidR="006923BD" w:rsidRDefault="00B164E0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" w:type="dxa"/>
          </w:tcPr>
          <w:p w:rsidR="006923BD" w:rsidRDefault="006923BD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" w:type="dxa"/>
          </w:tcPr>
          <w:p w:rsidR="006923BD" w:rsidRDefault="006923BD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6923BD" w:rsidRDefault="00B164E0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0" w:type="dxa"/>
            <w:vMerge/>
          </w:tcPr>
          <w:p w:rsidR="006923BD" w:rsidRDefault="006923BD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6923BD" w:rsidRDefault="006923BD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3BD" w:rsidTr="006923BD">
        <w:tc>
          <w:tcPr>
            <w:tcW w:w="2937" w:type="dxa"/>
          </w:tcPr>
          <w:p w:rsidR="00A562D5" w:rsidRDefault="00A562D5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gridSpan w:val="2"/>
          </w:tcPr>
          <w:p w:rsidR="00A562D5" w:rsidRDefault="00A562D5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gridSpan w:val="4"/>
          </w:tcPr>
          <w:p w:rsidR="00A562D5" w:rsidRDefault="00A562D5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A562D5" w:rsidRDefault="00A562D5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A562D5" w:rsidRDefault="00A562D5" w:rsidP="00C46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040" w:rsidRDefault="00A562D5">
      <w:r>
        <w:tab/>
      </w:r>
      <w:r>
        <w:tab/>
      </w:r>
      <w:r>
        <w:tab/>
      </w:r>
      <w:r>
        <w:tab/>
      </w:r>
      <w:bookmarkEnd w:id="0"/>
    </w:p>
    <w:sectPr w:rsidR="00F97040" w:rsidSect="00A562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D5"/>
    <w:rsid w:val="004668B8"/>
    <w:rsid w:val="006923BD"/>
    <w:rsid w:val="00A562D5"/>
    <w:rsid w:val="00B164E0"/>
    <w:rsid w:val="00F9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2021-06-22T09:54:00Z</dcterms:created>
  <dcterms:modified xsi:type="dcterms:W3CDTF">2021-06-22T10:58:00Z</dcterms:modified>
</cp:coreProperties>
</file>