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0D" w:rsidRDefault="006E4E0D" w:rsidP="006E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9A5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</w:t>
      </w:r>
      <w:r w:rsidRPr="000A69A5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</w:t>
      </w:r>
    </w:p>
    <w:p w:rsidR="006E4E0D" w:rsidRPr="000A69A5" w:rsidRDefault="006E4E0D" w:rsidP="006E4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9A5">
        <w:rPr>
          <w:rFonts w:ascii="Times New Roman" w:hAnsi="Times New Roman" w:cs="Times New Roman"/>
          <w:bCs/>
          <w:sz w:val="28"/>
          <w:szCs w:val="28"/>
        </w:rPr>
        <w:t>Федеральным законом от 16.12.2019 № 439-ФЗ внесены изменения в статью 66.1 Трудового Кодекса Российской Федерации, в соответствии с которыми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9A5">
        <w:rPr>
          <w:rFonts w:ascii="Times New Roman" w:hAnsi="Times New Roman" w:cs="Times New Roman"/>
          <w:bCs/>
          <w:sz w:val="28"/>
          <w:szCs w:val="28"/>
        </w:rPr>
        <w:t>Указанные изменения вступили в силу с 01.01.2020.</w:t>
      </w:r>
    </w:p>
    <w:p w:rsidR="006E4E0D" w:rsidRPr="000A69A5" w:rsidRDefault="006E4E0D" w:rsidP="006E4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9A5">
        <w:rPr>
          <w:rFonts w:ascii="Times New Roman" w:hAnsi="Times New Roman" w:cs="Times New Roman"/>
          <w:bCs/>
          <w:sz w:val="28"/>
          <w:szCs w:val="28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6E4E0D" w:rsidRPr="000A69A5" w:rsidRDefault="006E4E0D" w:rsidP="006E4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9A5">
        <w:rPr>
          <w:rFonts w:ascii="Times New Roman" w:hAnsi="Times New Roman" w:cs="Times New Roman"/>
          <w:bCs/>
          <w:sz w:val="28"/>
          <w:szCs w:val="28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6E4E0D" w:rsidRPr="000A69A5" w:rsidRDefault="006E4E0D" w:rsidP="006E4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9A5">
        <w:rPr>
          <w:rFonts w:ascii="Times New Roman" w:hAnsi="Times New Roman" w:cs="Times New Roman"/>
          <w:bCs/>
          <w:sz w:val="28"/>
          <w:szCs w:val="28"/>
        </w:rPr>
        <w:t>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«бумажной» и «электронной» трудовой книжкой.</w:t>
      </w:r>
    </w:p>
    <w:p w:rsidR="006E4E0D" w:rsidRPr="000A69A5" w:rsidRDefault="006E4E0D" w:rsidP="006E4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9A5">
        <w:rPr>
          <w:rFonts w:ascii="Times New Roman" w:hAnsi="Times New Roman" w:cs="Times New Roman"/>
          <w:bCs/>
          <w:sz w:val="28"/>
          <w:szCs w:val="28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6E4E0D" w:rsidRPr="000A69A5" w:rsidRDefault="006E4E0D" w:rsidP="006E4E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9A5">
        <w:rPr>
          <w:rFonts w:ascii="Times New Roman" w:hAnsi="Times New Roman" w:cs="Times New Roman"/>
          <w:bCs/>
          <w:sz w:val="28"/>
          <w:szCs w:val="28"/>
        </w:rPr>
        <w:t>Для лиц, впервые поступающих на работу после 1 января 2021 года, предусмотрено ведение сведений о трудовой деятельности в электронном виде.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9A5">
        <w:rPr>
          <w:rFonts w:ascii="Times New Roman" w:hAnsi="Times New Roman" w:cs="Times New Roman"/>
          <w:bCs/>
          <w:sz w:val="28"/>
          <w:szCs w:val="28"/>
        </w:rPr>
        <w:t>Трудовая книжка указанным работникам оформляться не будет.</w:t>
      </w:r>
    </w:p>
    <w:p w:rsidR="006E4E0D" w:rsidRDefault="006E4E0D" w:rsidP="006E4E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0D" w:rsidRPr="00F97DE2" w:rsidRDefault="006E4E0D" w:rsidP="006E4E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DE2">
        <w:rPr>
          <w:rFonts w:ascii="Times New Roman" w:hAnsi="Times New Roman" w:cs="Times New Roman"/>
          <w:bCs/>
          <w:sz w:val="28"/>
          <w:szCs w:val="28"/>
        </w:rPr>
        <w:t>Помощник прокурора                                                                          Т.В. Дерий</w:t>
      </w:r>
    </w:p>
    <w:p w:rsidR="008B5C37" w:rsidRDefault="008B5C37">
      <w:bookmarkStart w:id="0" w:name="_GoBack"/>
      <w:bookmarkEnd w:id="0"/>
    </w:p>
    <w:sectPr w:rsidR="008B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D7"/>
    <w:rsid w:val="000C3AD7"/>
    <w:rsid w:val="006E4E0D"/>
    <w:rsid w:val="008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987A-34D4-4BD7-9B61-D77A3630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2020-04-22T07:14:00Z</dcterms:created>
  <dcterms:modified xsi:type="dcterms:W3CDTF">2020-04-22T07:14:00Z</dcterms:modified>
</cp:coreProperties>
</file>